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EB" w:rsidRPr="00264A12" w:rsidRDefault="002759EB">
      <w:pPr>
        <w:spacing w:beforeLines="50" w:before="156" w:afterLines="50" w:after="156" w:line="360" w:lineRule="auto"/>
        <w:ind w:rightChars="183" w:right="384"/>
        <w:jc w:val="center"/>
        <w:rPr>
          <w:rFonts w:ascii="宋体" w:hAnsi="宋体"/>
          <w:b/>
          <w:color w:val="000000"/>
          <w:kern w:val="0"/>
          <w:sz w:val="44"/>
          <w:szCs w:val="44"/>
        </w:rPr>
      </w:pPr>
      <w:r w:rsidRPr="00264A12">
        <w:rPr>
          <w:rFonts w:ascii="宋体" w:hAnsi="宋体" w:hint="eastAsia"/>
          <w:b/>
          <w:color w:val="000000"/>
          <w:kern w:val="0"/>
          <w:sz w:val="44"/>
          <w:szCs w:val="44"/>
        </w:rPr>
        <w:t>主要研究者利益冲突声明</w:t>
      </w:r>
    </w:p>
    <w:p w:rsidR="002759EB" w:rsidRDefault="002759EB">
      <w:pPr>
        <w:spacing w:line="360" w:lineRule="auto"/>
        <w:ind w:rightChars="183" w:right="384"/>
        <w:rPr>
          <w:rFonts w:ascii="宋体" w:hAnsi="宋体"/>
          <w:color w:val="000000"/>
          <w:kern w:val="0"/>
          <w:sz w:val="24"/>
        </w:rPr>
      </w:pPr>
    </w:p>
    <w:p w:rsidR="00264A12" w:rsidRPr="00D418AB" w:rsidRDefault="00264A12" w:rsidP="00264A12">
      <w:pPr>
        <w:spacing w:line="360" w:lineRule="auto"/>
        <w:rPr>
          <w:rFonts w:ascii="宋体" w:hAnsi="宋体"/>
          <w:b/>
          <w:bCs/>
          <w:sz w:val="24"/>
          <w:szCs w:val="28"/>
        </w:rPr>
      </w:pPr>
      <w:r w:rsidRPr="00D418AB">
        <w:rPr>
          <w:rFonts w:ascii="宋体" w:hAnsi="宋体" w:hint="eastAsia"/>
          <w:b/>
          <w:bCs/>
          <w:sz w:val="24"/>
          <w:szCs w:val="28"/>
        </w:rPr>
        <w:t>项目名称（方案号）：</w:t>
      </w:r>
    </w:p>
    <w:p w:rsidR="00264A12" w:rsidRPr="00D418AB" w:rsidRDefault="00264A12" w:rsidP="00264A12">
      <w:pPr>
        <w:spacing w:line="360" w:lineRule="auto"/>
        <w:rPr>
          <w:rFonts w:ascii="宋体" w:hAnsi="宋体"/>
          <w:b/>
          <w:bCs/>
          <w:sz w:val="24"/>
          <w:szCs w:val="28"/>
        </w:rPr>
      </w:pPr>
      <w:r w:rsidRPr="00D418AB">
        <w:rPr>
          <w:rFonts w:ascii="宋体" w:hAnsi="宋体" w:hint="eastAsia"/>
          <w:b/>
          <w:bCs/>
          <w:sz w:val="24"/>
          <w:szCs w:val="28"/>
        </w:rPr>
        <w:t>申办</w:t>
      </w:r>
      <w:r>
        <w:rPr>
          <w:rFonts w:ascii="宋体" w:hAnsi="宋体" w:hint="eastAsia"/>
          <w:b/>
          <w:bCs/>
          <w:sz w:val="24"/>
          <w:szCs w:val="28"/>
        </w:rPr>
        <w:t>者</w:t>
      </w:r>
      <w:r w:rsidRPr="00D418AB">
        <w:rPr>
          <w:rFonts w:ascii="宋体" w:hAnsi="宋体" w:hint="eastAsia"/>
          <w:b/>
          <w:bCs/>
          <w:sz w:val="24"/>
          <w:szCs w:val="28"/>
        </w:rPr>
        <w:t>：</w:t>
      </w:r>
    </w:p>
    <w:p w:rsidR="002759EB" w:rsidRPr="00264A12" w:rsidRDefault="00264A12" w:rsidP="00264A12">
      <w:pPr>
        <w:spacing w:line="360" w:lineRule="auto"/>
        <w:rPr>
          <w:rFonts w:ascii="宋体" w:hAnsi="宋体"/>
          <w:b/>
          <w:bCs/>
          <w:sz w:val="24"/>
          <w:szCs w:val="28"/>
        </w:rPr>
      </w:pPr>
      <w:r>
        <w:rPr>
          <w:rFonts w:ascii="宋体" w:hAnsi="宋体" w:hint="eastAsia"/>
          <w:b/>
          <w:bCs/>
          <w:sz w:val="24"/>
          <w:szCs w:val="28"/>
        </w:rPr>
        <w:t>C</w:t>
      </w:r>
      <w:r>
        <w:rPr>
          <w:rFonts w:ascii="宋体" w:hAnsi="宋体"/>
          <w:b/>
          <w:bCs/>
          <w:sz w:val="24"/>
          <w:szCs w:val="28"/>
        </w:rPr>
        <w:t>RO</w:t>
      </w:r>
      <w:r>
        <w:rPr>
          <w:rFonts w:ascii="宋体" w:hAnsi="宋体" w:hint="eastAsia"/>
          <w:b/>
          <w:bCs/>
          <w:sz w:val="24"/>
          <w:szCs w:val="28"/>
        </w:rPr>
        <w:t>（如有）</w:t>
      </w:r>
      <w:r w:rsidRPr="00D418AB">
        <w:rPr>
          <w:rFonts w:ascii="宋体" w:hAnsi="宋体" w:hint="eastAsia"/>
          <w:b/>
          <w:bCs/>
          <w:sz w:val="24"/>
          <w:szCs w:val="28"/>
        </w:rPr>
        <w:t>：</w:t>
      </w:r>
    </w:p>
    <w:p w:rsidR="002759EB" w:rsidRDefault="002759EB">
      <w:pPr>
        <w:spacing w:line="360" w:lineRule="auto"/>
        <w:ind w:rightChars="183" w:right="384"/>
        <w:rPr>
          <w:rFonts w:ascii="宋体" w:hAnsi="宋体"/>
          <w:color w:val="000000"/>
          <w:kern w:val="0"/>
          <w:sz w:val="24"/>
        </w:rPr>
      </w:pPr>
      <w:bookmarkStart w:id="0" w:name="_GoBack"/>
      <w:bookmarkEnd w:id="0"/>
    </w:p>
    <w:p w:rsidR="002759EB" w:rsidRDefault="002759EB">
      <w:pPr>
        <w:spacing w:line="360" w:lineRule="auto"/>
        <w:ind w:leftChars="-99" w:left="-83" w:rightChars="183" w:right="384" w:hangingChars="52" w:hanging="125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本人作为该临床试验项目的主要研究者，声明如下：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5"/>
        <w:gridCol w:w="2080"/>
      </w:tblGrid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受聘申办者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的顾问，并接受顾问费（具体费用）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受聘申办者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的专家，并接受专家咨询费（具体费用）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接受申办者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赠予的礼品（大于200元）（具体费用）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接受申办者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赠予的仪器设备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存在与申办者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之间的专利许可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存在与申办者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之间的科技成果转让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存在与申办者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之间购买任何财产或不动产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存在与申办者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之间出售任何财产或不动产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存在与申办者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之间租赁任何财产或不动产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存在与申办者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之间的投资关系，如持有申办者公司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公司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的股票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本人的配偶、子女、父母、合伙人与申办者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存在经济利益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2759EB">
        <w:trPr>
          <w:jc w:val="center"/>
        </w:trPr>
        <w:tc>
          <w:tcPr>
            <w:tcW w:w="6725" w:type="dxa"/>
          </w:tcPr>
          <w:p w:rsidR="002759EB" w:rsidRDefault="002759EB">
            <w:pPr>
              <w:spacing w:line="360" w:lineRule="auto"/>
              <w:ind w:rightChars="183" w:right="384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本人的配偶、子女、父母、合伙人在申办者</w:t>
            </w:r>
            <w:r w:rsidR="00264A12"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 w:rsidR="00264A12">
              <w:rPr>
                <w:rFonts w:ascii="宋体" w:hAnsi="宋体"/>
                <w:color w:val="000000"/>
                <w:kern w:val="0"/>
                <w:sz w:val="24"/>
              </w:rPr>
              <w:t>CRO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公司担任职务</w:t>
            </w:r>
          </w:p>
        </w:tc>
        <w:tc>
          <w:tcPr>
            <w:tcW w:w="2080" w:type="dxa"/>
            <w:vAlign w:val="center"/>
          </w:tcPr>
          <w:p w:rsidR="002759EB" w:rsidRDefault="002759EB">
            <w:pPr>
              <w:spacing w:line="360" w:lineRule="auto"/>
              <w:ind w:rightChars="183" w:right="384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 </w:t>
            </w:r>
            <w:r>
              <w:rPr>
                <w:rFonts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</w:tbl>
    <w:p w:rsidR="002759EB" w:rsidRDefault="002759EB">
      <w:pPr>
        <w:widowControl/>
        <w:ind w:leftChars="-270" w:left="-567" w:firstLineChars="150" w:firstLine="315"/>
        <w:rPr>
          <w:rFonts w:ascii="宋体" w:hAnsi="宋体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注：请将选择项标注为</w:t>
      </w:r>
      <w:r>
        <w:rPr>
          <w:rFonts w:ascii="宋体" w:hAnsi="宋体" w:hint="eastAsia"/>
          <w:b/>
          <w:kern w:val="0"/>
          <w:sz w:val="15"/>
          <w:szCs w:val="15"/>
          <w:bdr w:val="single" w:sz="4" w:space="0" w:color="auto"/>
        </w:rPr>
        <w:t>×</w:t>
      </w:r>
    </w:p>
    <w:p w:rsidR="002759EB" w:rsidRDefault="002759EB">
      <w:pPr>
        <w:widowControl/>
        <w:ind w:leftChars="-270" w:left="-567"/>
        <w:rPr>
          <w:rFonts w:ascii="宋体" w:hAnsi="宋体"/>
        </w:rPr>
      </w:pPr>
    </w:p>
    <w:p w:rsidR="002759EB" w:rsidRDefault="002759EB">
      <w:pPr>
        <w:widowControl/>
        <w:ind w:leftChars="-103" w:left="-216" w:rightChars="-94" w:right="-197"/>
        <w:rPr>
          <w:rFonts w:ascii="宋体" w:hAnsi="宋体"/>
          <w:b/>
          <w:color w:val="000000"/>
          <w:kern w:val="0"/>
          <w:sz w:val="24"/>
        </w:rPr>
      </w:pPr>
      <w:r>
        <w:rPr>
          <w:rFonts w:ascii="宋体" w:hAnsi="宋体" w:hint="eastAsia"/>
          <w:b/>
          <w:color w:val="000000"/>
          <w:kern w:val="0"/>
          <w:sz w:val="24"/>
        </w:rPr>
        <w:t>主要研究者承诺：作为该临床试验项目的主要研究者，我的</w:t>
      </w:r>
      <w:proofErr w:type="gramStart"/>
      <w:r>
        <w:rPr>
          <w:rFonts w:ascii="宋体" w:hAnsi="宋体" w:hint="eastAsia"/>
          <w:b/>
          <w:color w:val="000000"/>
          <w:kern w:val="0"/>
          <w:sz w:val="24"/>
        </w:rPr>
        <w:t>上述利益</w:t>
      </w:r>
      <w:proofErr w:type="gramEnd"/>
      <w:r>
        <w:rPr>
          <w:rFonts w:ascii="宋体" w:hAnsi="宋体" w:hint="eastAsia"/>
          <w:b/>
          <w:color w:val="000000"/>
          <w:kern w:val="0"/>
          <w:sz w:val="24"/>
        </w:rPr>
        <w:t>冲突声明属实。</w:t>
      </w:r>
    </w:p>
    <w:p w:rsidR="002759EB" w:rsidRDefault="002759EB">
      <w:pPr>
        <w:widowControl/>
        <w:ind w:leftChars="-103" w:left="-216" w:rightChars="-94" w:right="-197"/>
        <w:rPr>
          <w:rFonts w:ascii="宋体" w:hAnsi="宋体"/>
          <w:b/>
          <w:color w:val="000000"/>
          <w:kern w:val="0"/>
          <w:sz w:val="24"/>
        </w:rPr>
      </w:pPr>
    </w:p>
    <w:p w:rsidR="002759EB" w:rsidRDefault="002759EB">
      <w:pPr>
        <w:widowControl/>
        <w:ind w:leftChars="-103" w:left="-216" w:rightChars="-94" w:right="-197"/>
        <w:rPr>
          <w:rFonts w:ascii="宋体" w:hAnsi="宋体"/>
          <w:b/>
          <w:color w:val="000000"/>
          <w:kern w:val="0"/>
          <w:sz w:val="24"/>
        </w:rPr>
      </w:pPr>
    </w:p>
    <w:p w:rsidR="00264A12" w:rsidRPr="000538F2" w:rsidRDefault="00264A12" w:rsidP="00264A12">
      <w:pPr>
        <w:pStyle w:val="af"/>
        <w:wordWrap w:val="0"/>
        <w:spacing w:line="360" w:lineRule="auto"/>
        <w:ind w:left="370" w:firstLineChars="0" w:firstLine="0"/>
        <w:jc w:val="right"/>
        <w:rPr>
          <w:rFonts w:ascii="宋体" w:eastAsia="宋体" w:hAnsi="宋体"/>
          <w:b/>
          <w:bCs/>
          <w:sz w:val="24"/>
          <w:szCs w:val="28"/>
        </w:rPr>
      </w:pPr>
      <w:r w:rsidRPr="000538F2">
        <w:rPr>
          <w:rFonts w:ascii="宋体" w:eastAsia="宋体" w:hAnsi="宋体" w:hint="eastAsia"/>
          <w:b/>
          <w:bCs/>
          <w:sz w:val="24"/>
          <w:szCs w:val="28"/>
        </w:rPr>
        <w:t xml:space="preserve">主要研究者签名： </w:t>
      </w:r>
      <w:r w:rsidRPr="000538F2">
        <w:rPr>
          <w:rFonts w:ascii="宋体" w:eastAsia="宋体" w:hAnsi="宋体"/>
          <w:b/>
          <w:bCs/>
          <w:sz w:val="24"/>
          <w:szCs w:val="28"/>
        </w:rPr>
        <w:t xml:space="preserve">               </w:t>
      </w:r>
    </w:p>
    <w:p w:rsidR="00264A12" w:rsidRPr="000538F2" w:rsidRDefault="00264A12" w:rsidP="00264A12">
      <w:pPr>
        <w:pStyle w:val="af"/>
        <w:spacing w:line="360" w:lineRule="auto"/>
        <w:ind w:left="370" w:firstLineChars="0" w:firstLine="0"/>
        <w:jc w:val="right"/>
        <w:rPr>
          <w:rFonts w:ascii="宋体" w:eastAsia="宋体" w:hAnsi="宋体"/>
          <w:b/>
          <w:bCs/>
          <w:sz w:val="24"/>
          <w:szCs w:val="28"/>
        </w:rPr>
      </w:pPr>
    </w:p>
    <w:p w:rsidR="002759EB" w:rsidRPr="00264A12" w:rsidRDefault="00264A12" w:rsidP="00A87F79">
      <w:pPr>
        <w:widowControl/>
        <w:wordWrap w:val="0"/>
        <w:ind w:leftChars="-103" w:left="-216" w:rightChars="-94" w:right="-197"/>
        <w:jc w:val="right"/>
        <w:rPr>
          <w:rFonts w:ascii="宋体" w:hAnsi="宋体" w:hint="eastAsia"/>
        </w:rPr>
      </w:pPr>
      <w:r w:rsidRPr="000538F2">
        <w:rPr>
          <w:rFonts w:ascii="宋体" w:hAnsi="宋体" w:hint="eastAsia"/>
          <w:b/>
          <w:bCs/>
          <w:sz w:val="24"/>
          <w:szCs w:val="28"/>
        </w:rPr>
        <w:t>日期：</w:t>
      </w:r>
      <w:r>
        <w:rPr>
          <w:rFonts w:ascii="宋体" w:hAnsi="宋体" w:hint="eastAsia"/>
          <w:b/>
          <w:bCs/>
          <w:sz w:val="24"/>
          <w:szCs w:val="28"/>
        </w:rPr>
        <w:t xml:space="preserve"> </w:t>
      </w:r>
      <w:r>
        <w:rPr>
          <w:rFonts w:ascii="宋体" w:hAnsi="宋体"/>
          <w:b/>
          <w:bCs/>
          <w:sz w:val="24"/>
          <w:szCs w:val="28"/>
        </w:rPr>
        <w:t xml:space="preserve">                </w:t>
      </w:r>
    </w:p>
    <w:sectPr w:rsidR="002759EB" w:rsidRPr="00264A12" w:rsidSect="00A87F79">
      <w:headerReference w:type="default" r:id="rId6"/>
      <w:pgSz w:w="11906" w:h="16838" w:code="9"/>
      <w:pgMar w:top="1440" w:right="1080" w:bottom="1440" w:left="1080" w:header="567" w:footer="28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4A0" w:rsidRDefault="00FC34A0">
      <w:r>
        <w:separator/>
      </w:r>
    </w:p>
  </w:endnote>
  <w:endnote w:type="continuationSeparator" w:id="0">
    <w:p w:rsidR="00FC34A0" w:rsidRDefault="00FC3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4A0" w:rsidRDefault="00FC34A0">
      <w:r>
        <w:separator/>
      </w:r>
    </w:p>
  </w:footnote>
  <w:footnote w:type="continuationSeparator" w:id="0">
    <w:p w:rsidR="00FC34A0" w:rsidRDefault="00FC3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368" w:rsidRDefault="00E44B35" w:rsidP="00E44B35">
    <w:pPr>
      <w:pStyle w:val="a6"/>
      <w:pBdr>
        <w:bottom w:val="none" w:sz="0" w:space="0" w:color="auto"/>
      </w:pBdr>
    </w:pP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 wp14:anchorId="30971A6F" wp14:editId="2FDDD7E9">
          <wp:simplePos x="0" y="0"/>
          <wp:positionH relativeFrom="column">
            <wp:posOffset>-422011</wp:posOffset>
          </wp:positionH>
          <wp:positionV relativeFrom="paragraph">
            <wp:posOffset>-14018</wp:posOffset>
          </wp:positionV>
          <wp:extent cx="1720850" cy="347980"/>
          <wp:effectExtent l="0" t="0" r="0" b="0"/>
          <wp:wrapNone/>
          <wp:docPr id="1" name="图片 1" descr="C:/Users/waiwang/AppData/Local/Temp/picturecompress_20220302084315/output_1.pngoutput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C:/Users/waiwang/AppData/Local/Temp/picturecompress_20220302084315/output_1.pngoutput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347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4B35" w:rsidRPr="00E44B35" w:rsidRDefault="00E44B35" w:rsidP="00E44B35">
    <w:pPr>
      <w:pStyle w:val="a6"/>
      <w:ind w:right="180"/>
      <w:jc w:val="right"/>
    </w:pPr>
    <w:r>
      <w:rPr>
        <w:rFonts w:ascii="Arial" w:hAnsi="Arial" w:cs="方正小标宋_GBK" w:hint="eastAsia"/>
        <w:sz w:val="21"/>
        <w:szCs w:val="21"/>
      </w:rPr>
      <w:t>附件</w:t>
    </w:r>
    <w:r w:rsidRPr="00803AC2">
      <w:rPr>
        <w:rFonts w:ascii="Arial" w:hAnsi="Arial" w:cs="方正小标宋_GBK" w:hint="eastAsia"/>
        <w:sz w:val="21"/>
        <w:szCs w:val="21"/>
      </w:rPr>
      <w:t>编号：</w:t>
    </w:r>
    <w:r>
      <w:rPr>
        <w:rFonts w:ascii="Arial" w:hAnsi="Arial" w:cs="方正小标宋_GBK"/>
        <w:sz w:val="21"/>
        <w:szCs w:val="21"/>
      </w:rPr>
      <w:t>CDSHGCP</w:t>
    </w:r>
    <w:r w:rsidRPr="00803AC2">
      <w:rPr>
        <w:rFonts w:ascii="Arial" w:hAnsi="Arial" w:cs="方正小标宋_GBK"/>
        <w:sz w:val="21"/>
        <w:szCs w:val="21"/>
      </w:rPr>
      <w:t>-</w:t>
    </w:r>
    <w:r>
      <w:rPr>
        <w:rFonts w:ascii="Arial" w:hAnsi="Arial" w:cs="方正小标宋_GBK"/>
        <w:sz w:val="21"/>
        <w:szCs w:val="21"/>
      </w:rPr>
      <w:t>FJ</w:t>
    </w:r>
    <w:r w:rsidRPr="00803AC2">
      <w:rPr>
        <w:rFonts w:ascii="Arial" w:hAnsi="Arial" w:cs="方正小标宋_GBK"/>
        <w:sz w:val="21"/>
        <w:szCs w:val="21"/>
      </w:rPr>
      <w:t>-0</w:t>
    </w:r>
    <w:r>
      <w:rPr>
        <w:rFonts w:ascii="Arial" w:hAnsi="Arial" w:cs="方正小标宋_GBK"/>
        <w:sz w:val="21"/>
        <w:szCs w:val="21"/>
      </w:rPr>
      <w:t>79</w:t>
    </w:r>
    <w:r w:rsidRPr="00803AC2">
      <w:rPr>
        <w:rFonts w:ascii="Arial" w:hAnsi="Arial" w:cs="方正小标宋_GBK"/>
        <w:sz w:val="21"/>
        <w:szCs w:val="21"/>
      </w:rPr>
      <w:t xml:space="preserve">             </w:t>
    </w:r>
    <w:r>
      <w:rPr>
        <w:rFonts w:ascii="Arial" w:hAnsi="Arial" w:cs="方正小标宋_GBK"/>
        <w:sz w:val="21"/>
        <w:szCs w:val="21"/>
      </w:rPr>
      <w:t xml:space="preserve"> </w:t>
    </w:r>
    <w:r w:rsidRPr="00803AC2">
      <w:rPr>
        <w:rFonts w:ascii="Arial" w:hAnsi="Arial" w:cs="方正小标宋_GBK" w:hint="eastAsia"/>
        <w:sz w:val="21"/>
        <w:szCs w:val="21"/>
      </w:rPr>
      <w:t>版本号：</w:t>
    </w:r>
    <w:r>
      <w:rPr>
        <w:rFonts w:ascii="Arial" w:hAnsi="Arial" w:cs="方正小标宋_GBK"/>
        <w:sz w:val="21"/>
        <w:szCs w:val="21"/>
      </w:rPr>
      <w:t>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E0"/>
    <w:rsid w:val="00014B8B"/>
    <w:rsid w:val="000676FB"/>
    <w:rsid w:val="00264A12"/>
    <w:rsid w:val="002759EB"/>
    <w:rsid w:val="002D2106"/>
    <w:rsid w:val="002F1101"/>
    <w:rsid w:val="00330147"/>
    <w:rsid w:val="00376724"/>
    <w:rsid w:val="00377039"/>
    <w:rsid w:val="00414B54"/>
    <w:rsid w:val="00440AC1"/>
    <w:rsid w:val="00442907"/>
    <w:rsid w:val="004D1F1F"/>
    <w:rsid w:val="004D75AC"/>
    <w:rsid w:val="0051541C"/>
    <w:rsid w:val="005176FF"/>
    <w:rsid w:val="0058089C"/>
    <w:rsid w:val="00633F9D"/>
    <w:rsid w:val="00676228"/>
    <w:rsid w:val="0067720A"/>
    <w:rsid w:val="00732368"/>
    <w:rsid w:val="007424AA"/>
    <w:rsid w:val="007A0980"/>
    <w:rsid w:val="008132C3"/>
    <w:rsid w:val="00824D96"/>
    <w:rsid w:val="009250A7"/>
    <w:rsid w:val="00A013E0"/>
    <w:rsid w:val="00A87F79"/>
    <w:rsid w:val="00AF1018"/>
    <w:rsid w:val="00BA04D6"/>
    <w:rsid w:val="00BE5F01"/>
    <w:rsid w:val="00BF31E2"/>
    <w:rsid w:val="00CF143A"/>
    <w:rsid w:val="00D701CC"/>
    <w:rsid w:val="00D839B9"/>
    <w:rsid w:val="00E31722"/>
    <w:rsid w:val="00E44B35"/>
    <w:rsid w:val="00E45230"/>
    <w:rsid w:val="00EB378D"/>
    <w:rsid w:val="00EC1CF1"/>
    <w:rsid w:val="00EC51EB"/>
    <w:rsid w:val="00F077B1"/>
    <w:rsid w:val="00F45F61"/>
    <w:rsid w:val="00F65766"/>
    <w:rsid w:val="00F74DFF"/>
    <w:rsid w:val="00FC34A0"/>
    <w:rsid w:val="02D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55DDC"/>
  <w15:chartTrackingRefBased/>
  <w15:docId w15:val="{FF19045D-C905-43F3-A319-CA1C840E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  <w:szCs w:val="18"/>
    </w:rPr>
  </w:style>
  <w:style w:type="character" w:customStyle="1" w:styleId="a5">
    <w:name w:val="页眉 字符"/>
    <w:link w:val="a6"/>
    <w:uiPriority w:val="99"/>
    <w:rPr>
      <w:sz w:val="18"/>
      <w:szCs w:val="18"/>
    </w:rPr>
  </w:style>
  <w:style w:type="character" w:customStyle="1" w:styleId="a7">
    <w:name w:val="批注框文本 字符"/>
    <w:link w:val="a8"/>
    <w:uiPriority w:val="99"/>
    <w:semiHidden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8">
    <w:name w:val="Balloon Text"/>
    <w:basedOn w:val="a"/>
    <w:link w:val="a7"/>
    <w:uiPriority w:val="99"/>
    <w:unhideWhenUsed/>
    <w:rPr>
      <w:sz w:val="18"/>
      <w:szCs w:val="18"/>
      <w:lang w:val="x-none" w:eastAsia="x-none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x-none" w:eastAsia="x-none"/>
    </w:rPr>
  </w:style>
  <w:style w:type="table" w:styleId="a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annotation reference"/>
    <w:uiPriority w:val="99"/>
    <w:semiHidden/>
    <w:unhideWhenUsed/>
    <w:rsid w:val="00376724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376724"/>
    <w:pPr>
      <w:jc w:val="left"/>
    </w:pPr>
    <w:rPr>
      <w:lang w:val="x-none" w:eastAsia="x-none"/>
    </w:rPr>
  </w:style>
  <w:style w:type="character" w:customStyle="1" w:styleId="ac">
    <w:name w:val="批注文字 字符"/>
    <w:link w:val="ab"/>
    <w:uiPriority w:val="99"/>
    <w:semiHidden/>
    <w:rsid w:val="00376724"/>
    <w:rPr>
      <w:rFonts w:ascii="Times New Roman" w:hAnsi="Times New Roman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76724"/>
    <w:rPr>
      <w:b/>
      <w:bCs/>
    </w:rPr>
  </w:style>
  <w:style w:type="character" w:customStyle="1" w:styleId="ae">
    <w:name w:val="批注主题 字符"/>
    <w:link w:val="ad"/>
    <w:uiPriority w:val="99"/>
    <w:semiHidden/>
    <w:rsid w:val="00376724"/>
    <w:rPr>
      <w:rFonts w:ascii="Times New Roman" w:hAnsi="Times New Roman"/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264A12"/>
    <w:pPr>
      <w:ind w:firstLineChars="200" w:firstLine="420"/>
    </w:pPr>
    <w:rPr>
      <w:rFonts w:ascii="等线" w:eastAsia="等线" w:hAnsi="等线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479</Characters>
  <Application>Microsoft Office Word</Application>
  <DocSecurity>0</DocSecurity>
  <Lines>3</Lines>
  <Paragraphs>1</Paragraphs>
  <ScaleCrop>false</ScaleCrop>
  <Company>Foundertech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cdeyy</cp:lastModifiedBy>
  <cp:revision>5</cp:revision>
  <dcterms:created xsi:type="dcterms:W3CDTF">2023-06-28T01:07:00Z</dcterms:created>
  <dcterms:modified xsi:type="dcterms:W3CDTF">2023-06-28T01:10:00Z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